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03E8"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0F1673">
        <w:rPr>
          <w:rFonts w:ascii="Verdana" w:hAnsi="Verdana"/>
          <w:sz w:val="18"/>
          <w:szCs w:val="18"/>
        </w:rPr>
        <w:t>5</w:t>
      </w:r>
    </w:p>
    <w:p w14:paraId="7611CDB2" w14:textId="77777777" w:rsidR="00AA0171" w:rsidRPr="00C21DC4" w:rsidRDefault="00AA0171" w:rsidP="00AA0171">
      <w:pPr>
        <w:spacing w:after="0" w:line="240" w:lineRule="auto"/>
        <w:jc w:val="center"/>
        <w:rPr>
          <w:rFonts w:ascii="Verdana" w:hAnsi="Verdana" w:cs="Times New Roman"/>
          <w:b/>
          <w:sz w:val="18"/>
          <w:szCs w:val="18"/>
        </w:rPr>
      </w:pPr>
    </w:p>
    <w:p w14:paraId="240D0D84" w14:textId="77777777" w:rsidR="00AA0171" w:rsidRDefault="00AA0171" w:rsidP="00AA0171">
      <w:pPr>
        <w:tabs>
          <w:tab w:val="left" w:pos="1134"/>
          <w:tab w:val="left" w:pos="9356"/>
        </w:tabs>
        <w:ind w:right="-1"/>
        <w:jc w:val="both"/>
        <w:rPr>
          <w:rFonts w:ascii="Verdana" w:hAnsi="Verdana" w:cs="Times New Roman"/>
          <w:sz w:val="18"/>
          <w:szCs w:val="18"/>
        </w:rPr>
      </w:pPr>
    </w:p>
    <w:p w14:paraId="23CC5181" w14:textId="77777777" w:rsidR="00853446" w:rsidRPr="00853446" w:rsidRDefault="00853446" w:rsidP="00853446">
      <w:pPr>
        <w:contextualSpacing/>
        <w:jc w:val="center"/>
        <w:rPr>
          <w:rFonts w:ascii="Verdana" w:hAnsi="Verdana" w:cs="Times New Roman"/>
          <w:b/>
          <w:sz w:val="18"/>
          <w:szCs w:val="18"/>
        </w:rPr>
      </w:pPr>
      <w:r w:rsidRPr="00853446">
        <w:rPr>
          <w:rFonts w:ascii="Verdana" w:hAnsi="Verdana" w:cs="Times New Roman"/>
          <w:b/>
          <w:sz w:val="18"/>
          <w:szCs w:val="18"/>
        </w:rPr>
        <w:t>Заявление о выплате по ценным бумагам</w:t>
      </w:r>
    </w:p>
    <w:p w14:paraId="705F7F74" w14:textId="77777777" w:rsidR="00853446" w:rsidRPr="000F1673" w:rsidRDefault="00853446" w:rsidP="00853446">
      <w:pPr>
        <w:contextualSpacing/>
        <w:rPr>
          <w:rFonts w:ascii="Verdana" w:eastAsia="Times New Roman" w:hAnsi="Verdana" w:cs="Times New Roman"/>
          <w:sz w:val="18"/>
          <w:szCs w:val="18"/>
        </w:rPr>
      </w:pPr>
    </w:p>
    <w:p w14:paraId="1AA96AD2" w14:textId="77777777" w:rsidR="00853446" w:rsidRPr="000F1673" w:rsidRDefault="00853446" w:rsidP="000F1673">
      <w:pPr>
        <w:tabs>
          <w:tab w:val="left" w:pos="1134"/>
          <w:tab w:val="left" w:pos="9214"/>
        </w:tabs>
        <w:ind w:left="851" w:right="-1" w:hanging="851"/>
        <w:jc w:val="both"/>
        <w:rPr>
          <w:rFonts w:ascii="Verdana" w:hAnsi="Verdana" w:cs="Times New Roman"/>
          <w:sz w:val="18"/>
          <w:szCs w:val="18"/>
        </w:rPr>
      </w:pPr>
      <w:r w:rsidRPr="000F1673">
        <w:rPr>
          <w:rFonts w:ascii="Verdana" w:hAnsi="Verdana" w:cs="Times New Roman"/>
          <w:sz w:val="18"/>
          <w:szCs w:val="18"/>
        </w:rPr>
        <w:t xml:space="preserve">Прошу АО «Специализированный депозитарий «ИНФИНИТУМ» перечислить </w:t>
      </w:r>
      <w:r w:rsidR="000F1673">
        <w:rPr>
          <w:rFonts w:ascii="Verdana" w:hAnsi="Verdana" w:cs="Times New Roman"/>
          <w:sz w:val="18"/>
          <w:szCs w:val="18"/>
        </w:rPr>
        <w:t>выплаты по ценным бум</w:t>
      </w:r>
      <w:r w:rsidRPr="000F1673">
        <w:rPr>
          <w:rFonts w:ascii="Verdana" w:hAnsi="Verdana" w:cs="Times New Roman"/>
          <w:sz w:val="18"/>
          <w:szCs w:val="18"/>
        </w:rPr>
        <w:t>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853446" w:rsidRPr="000F1673" w14:paraId="09431320" w14:textId="77777777" w:rsidTr="009A51C1">
        <w:trPr>
          <w:gridAfter w:val="1"/>
          <w:wAfter w:w="6" w:type="dxa"/>
        </w:trPr>
        <w:tc>
          <w:tcPr>
            <w:tcW w:w="1163" w:type="dxa"/>
          </w:tcPr>
          <w:p w14:paraId="7073C07F" w14:textId="77777777" w:rsidR="00853446" w:rsidRPr="000F1673" w:rsidRDefault="00853446" w:rsidP="00853446">
            <w:pPr>
              <w:pStyle w:val="a6"/>
              <w:numPr>
                <w:ilvl w:val="0"/>
                <w:numId w:val="4"/>
              </w:numPr>
              <w:tabs>
                <w:tab w:val="left" w:pos="360"/>
                <w:tab w:val="left" w:pos="1134"/>
                <w:tab w:val="left" w:pos="2160"/>
                <w:tab w:val="left" w:pos="9356"/>
              </w:tabs>
              <w:spacing w:after="0" w:line="240" w:lineRule="auto"/>
              <w:ind w:right="-1"/>
              <w:rPr>
                <w:rFonts w:ascii="Verdana" w:hAnsi="Verdana" w:cs="Times New Roman"/>
                <w:sz w:val="18"/>
                <w:szCs w:val="18"/>
              </w:rPr>
            </w:pPr>
          </w:p>
        </w:tc>
        <w:tc>
          <w:tcPr>
            <w:tcW w:w="3827" w:type="dxa"/>
          </w:tcPr>
          <w:p w14:paraId="23ACA98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Наименование эмитента ценных бумаг (полное, сокращенное)</w:t>
            </w:r>
          </w:p>
        </w:tc>
        <w:tc>
          <w:tcPr>
            <w:tcW w:w="4536" w:type="dxa"/>
          </w:tcPr>
          <w:p w14:paraId="31F1186E" w14:textId="24BF67AC" w:rsidR="00853446" w:rsidRPr="000F1673" w:rsidRDefault="003F79DD" w:rsidP="00B36FD7">
            <w:pPr>
              <w:spacing w:after="0" w:line="240" w:lineRule="auto"/>
              <w:jc w:val="both"/>
              <w:rPr>
                <w:rFonts w:ascii="Verdana" w:hAnsi="Verdana" w:cs="Times New Roman"/>
                <w:sz w:val="18"/>
                <w:szCs w:val="18"/>
              </w:rPr>
            </w:pPr>
            <w:r w:rsidRPr="003F79DD">
              <w:rPr>
                <w:rFonts w:ascii="Verdana" w:hAnsi="Verdana" w:cs="Times New Roman"/>
                <w:sz w:val="18"/>
                <w:szCs w:val="18"/>
              </w:rPr>
              <w:t>ПАО «Новатэк»</w:t>
            </w:r>
          </w:p>
        </w:tc>
      </w:tr>
      <w:tr w:rsidR="00853446" w:rsidRPr="000F1673" w14:paraId="595BC955" w14:textId="77777777" w:rsidTr="009A51C1">
        <w:trPr>
          <w:gridAfter w:val="1"/>
          <w:wAfter w:w="6" w:type="dxa"/>
        </w:trPr>
        <w:tc>
          <w:tcPr>
            <w:tcW w:w="1163" w:type="dxa"/>
          </w:tcPr>
          <w:p w14:paraId="6D4159F6"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F251A1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ISIN код ценных бумаг</w:t>
            </w:r>
          </w:p>
        </w:tc>
        <w:tc>
          <w:tcPr>
            <w:tcW w:w="4536" w:type="dxa"/>
          </w:tcPr>
          <w:p w14:paraId="4D65E700" w14:textId="0E0EE74C" w:rsidR="00853446" w:rsidRPr="000F1673" w:rsidRDefault="003F79DD" w:rsidP="009A51C1">
            <w:pPr>
              <w:tabs>
                <w:tab w:val="left" w:pos="1134"/>
                <w:tab w:val="left" w:pos="2160"/>
                <w:tab w:val="left" w:pos="9356"/>
              </w:tabs>
              <w:ind w:right="-1"/>
              <w:jc w:val="both"/>
              <w:rPr>
                <w:rFonts w:ascii="Verdana" w:hAnsi="Verdana" w:cs="Times New Roman"/>
                <w:sz w:val="18"/>
                <w:szCs w:val="18"/>
              </w:rPr>
            </w:pPr>
            <w:r w:rsidRPr="003F79DD">
              <w:rPr>
                <w:rFonts w:ascii="Verdana" w:hAnsi="Verdana" w:cs="Times New Roman"/>
                <w:sz w:val="18"/>
                <w:szCs w:val="18"/>
              </w:rPr>
              <w:t>RU000A0DKVS5</w:t>
            </w:r>
          </w:p>
        </w:tc>
      </w:tr>
      <w:tr w:rsidR="00853446" w:rsidRPr="000F1673" w14:paraId="3C84FD5E" w14:textId="77777777" w:rsidTr="009A51C1">
        <w:trPr>
          <w:gridAfter w:val="1"/>
          <w:wAfter w:w="6" w:type="dxa"/>
        </w:trPr>
        <w:tc>
          <w:tcPr>
            <w:tcW w:w="1163" w:type="dxa"/>
          </w:tcPr>
          <w:p w14:paraId="3147B60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1EA62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Вид ценных бумаг</w:t>
            </w:r>
          </w:p>
        </w:tc>
        <w:tc>
          <w:tcPr>
            <w:tcW w:w="4536" w:type="dxa"/>
          </w:tcPr>
          <w:p w14:paraId="5DD7D7F7" w14:textId="77777777" w:rsidR="00853446" w:rsidRPr="000F1673" w:rsidRDefault="006B6AC1" w:rsidP="006B6AC1">
            <w:pPr>
              <w:tabs>
                <w:tab w:val="left" w:pos="1134"/>
                <w:tab w:val="left" w:pos="9356"/>
              </w:tabs>
              <w:ind w:right="-1"/>
              <w:jc w:val="both"/>
              <w:rPr>
                <w:rFonts w:ascii="Verdana" w:hAnsi="Verdana" w:cs="Times New Roman"/>
                <w:sz w:val="18"/>
                <w:szCs w:val="18"/>
              </w:rPr>
            </w:pPr>
            <w:r w:rsidRPr="006B6AC1">
              <w:rPr>
                <w:rFonts w:ascii="Verdana" w:hAnsi="Verdana" w:cs="Times New Roman"/>
                <w:sz w:val="18"/>
                <w:szCs w:val="18"/>
              </w:rPr>
              <w:t>Обыкновенные акции</w:t>
            </w:r>
          </w:p>
        </w:tc>
      </w:tr>
      <w:tr w:rsidR="00853446" w:rsidRPr="000F1673" w14:paraId="36BF445A" w14:textId="77777777" w:rsidTr="009A51C1">
        <w:trPr>
          <w:gridAfter w:val="1"/>
          <w:wAfter w:w="6" w:type="dxa"/>
        </w:trPr>
        <w:tc>
          <w:tcPr>
            <w:tcW w:w="1163" w:type="dxa"/>
          </w:tcPr>
          <w:p w14:paraId="54F8C26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6647FA82"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Вид выплаты по ценным бумагам </w:t>
            </w:r>
          </w:p>
        </w:tc>
        <w:tc>
          <w:tcPr>
            <w:tcW w:w="4536" w:type="dxa"/>
          </w:tcPr>
          <w:p w14:paraId="7262336D" w14:textId="77777777" w:rsidR="00853446" w:rsidRPr="006B6AC1" w:rsidRDefault="00853446" w:rsidP="006B6AC1">
            <w:pPr>
              <w:pStyle w:val="a6"/>
              <w:numPr>
                <w:ilvl w:val="0"/>
                <w:numId w:val="6"/>
              </w:numPr>
              <w:tabs>
                <w:tab w:val="left" w:pos="67"/>
                <w:tab w:val="left" w:pos="1134"/>
                <w:tab w:val="left" w:pos="2160"/>
                <w:tab w:val="left" w:pos="9356"/>
              </w:tabs>
              <w:ind w:left="433" w:right="-1" w:hanging="426"/>
              <w:jc w:val="both"/>
              <w:rPr>
                <w:rFonts w:ascii="Verdana" w:hAnsi="Verdana" w:cs="Times New Roman"/>
                <w:sz w:val="18"/>
                <w:szCs w:val="18"/>
              </w:rPr>
            </w:pPr>
            <w:r w:rsidRPr="006B6AC1">
              <w:rPr>
                <w:rFonts w:ascii="Verdana" w:hAnsi="Verdana" w:cs="Times New Roman"/>
                <w:sz w:val="18"/>
                <w:szCs w:val="18"/>
              </w:rPr>
              <w:t xml:space="preserve">Дивиденды </w:t>
            </w:r>
          </w:p>
          <w:p w14:paraId="3C5BD38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Купонный (процентный) доход</w:t>
            </w:r>
          </w:p>
          <w:p w14:paraId="29CE064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Номинальная стоимость</w:t>
            </w:r>
          </w:p>
          <w:p w14:paraId="5FD2D84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Частичная номинальная стоимость</w:t>
            </w:r>
          </w:p>
        </w:tc>
      </w:tr>
      <w:tr w:rsidR="00853446" w:rsidRPr="000F1673" w14:paraId="01998AEB" w14:textId="77777777" w:rsidTr="009A51C1">
        <w:trPr>
          <w:gridAfter w:val="1"/>
          <w:wAfter w:w="6" w:type="dxa"/>
        </w:trPr>
        <w:tc>
          <w:tcPr>
            <w:tcW w:w="1163" w:type="dxa"/>
          </w:tcPr>
          <w:p w14:paraId="62AE0B82"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9FC59C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Дата фиксации списка лиц, имеющих право на получение выплат по ценным бумагам</w:t>
            </w:r>
          </w:p>
        </w:tc>
        <w:tc>
          <w:tcPr>
            <w:tcW w:w="4536" w:type="dxa"/>
          </w:tcPr>
          <w:p w14:paraId="710C5804" w14:textId="560BBADF" w:rsidR="00853446" w:rsidRPr="000F1673" w:rsidRDefault="003F79DD"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28</w:t>
            </w:r>
            <w:r w:rsidR="00A5623D">
              <w:rPr>
                <w:rFonts w:ascii="Verdana" w:hAnsi="Verdana" w:cs="Times New Roman"/>
                <w:sz w:val="18"/>
                <w:szCs w:val="18"/>
              </w:rPr>
              <w:t>.</w:t>
            </w:r>
            <w:r w:rsidR="00B36FD7">
              <w:rPr>
                <w:rFonts w:ascii="Verdana" w:hAnsi="Verdana" w:cs="Times New Roman"/>
                <w:sz w:val="18"/>
                <w:szCs w:val="18"/>
              </w:rPr>
              <w:t>0</w:t>
            </w:r>
            <w:r>
              <w:rPr>
                <w:rFonts w:ascii="Verdana" w:hAnsi="Verdana" w:cs="Times New Roman"/>
                <w:sz w:val="18"/>
                <w:szCs w:val="18"/>
              </w:rPr>
              <w:t>4</w:t>
            </w:r>
            <w:r w:rsidR="00A5623D">
              <w:rPr>
                <w:rFonts w:ascii="Verdana" w:hAnsi="Verdana" w:cs="Times New Roman"/>
                <w:sz w:val="18"/>
                <w:szCs w:val="18"/>
              </w:rPr>
              <w:t>.202</w:t>
            </w:r>
            <w:r w:rsidR="00B36FD7">
              <w:rPr>
                <w:rFonts w:ascii="Verdana" w:hAnsi="Verdana" w:cs="Times New Roman"/>
                <w:sz w:val="18"/>
                <w:szCs w:val="18"/>
              </w:rPr>
              <w:t>5</w:t>
            </w:r>
          </w:p>
        </w:tc>
      </w:tr>
      <w:tr w:rsidR="00853446" w:rsidRPr="000F1673" w14:paraId="30B8327D" w14:textId="77777777" w:rsidTr="009A51C1">
        <w:trPr>
          <w:gridAfter w:val="1"/>
          <w:wAfter w:w="6" w:type="dxa"/>
        </w:trPr>
        <w:tc>
          <w:tcPr>
            <w:tcW w:w="1163" w:type="dxa"/>
          </w:tcPr>
          <w:p w14:paraId="7A72F76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8A977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Количество ценных бумаг на Дату фиксации </w:t>
            </w:r>
          </w:p>
        </w:tc>
        <w:tc>
          <w:tcPr>
            <w:tcW w:w="4536" w:type="dxa"/>
          </w:tcPr>
          <w:p w14:paraId="0AE29711"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___ (______________________) шт.</w:t>
            </w:r>
          </w:p>
          <w:p w14:paraId="31CA15EF"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2FCF7C17" w14:textId="77777777" w:rsidTr="009A51C1">
        <w:tc>
          <w:tcPr>
            <w:tcW w:w="9532" w:type="dxa"/>
            <w:gridSpan w:val="4"/>
          </w:tcPr>
          <w:p w14:paraId="2575B5E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Сведения, позволяющие идентифицировать Держателя</w:t>
            </w:r>
          </w:p>
        </w:tc>
      </w:tr>
      <w:tr w:rsidR="00853446" w:rsidRPr="000F1673" w14:paraId="2E59D6F2" w14:textId="77777777" w:rsidTr="009A51C1">
        <w:trPr>
          <w:gridAfter w:val="1"/>
          <w:wAfter w:w="6" w:type="dxa"/>
        </w:trPr>
        <w:tc>
          <w:tcPr>
            <w:tcW w:w="1163" w:type="dxa"/>
          </w:tcPr>
          <w:p w14:paraId="45D841C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460CE8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Тип Держателя</w:t>
            </w:r>
          </w:p>
          <w:p w14:paraId="60DF08D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c>
          <w:tcPr>
            <w:tcW w:w="4536" w:type="dxa"/>
          </w:tcPr>
          <w:p w14:paraId="676257F3"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 xml:space="preserve">владелец ценных бумаг </w:t>
            </w:r>
          </w:p>
          <w:p w14:paraId="42D4E230"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лицо, осуществляющее права по ценным бумагам</w:t>
            </w:r>
          </w:p>
          <w:p w14:paraId="7BF62E44" w14:textId="77777777" w:rsidR="00853446" w:rsidRPr="000F1673" w:rsidRDefault="00853446" w:rsidP="000F1673">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tc>
      </w:tr>
      <w:tr w:rsidR="00853446" w:rsidRPr="000F1673" w14:paraId="3D47B9D1" w14:textId="77777777" w:rsidTr="009A51C1">
        <w:trPr>
          <w:gridAfter w:val="1"/>
          <w:wAfter w:w="6" w:type="dxa"/>
        </w:trPr>
        <w:tc>
          <w:tcPr>
            <w:tcW w:w="1163" w:type="dxa"/>
          </w:tcPr>
          <w:p w14:paraId="4797DFA6"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86BC610"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Признак лица, имеющего право на получение выплат по ценным бумагам</w:t>
            </w:r>
          </w:p>
        </w:tc>
        <w:tc>
          <w:tcPr>
            <w:tcW w:w="4536" w:type="dxa"/>
          </w:tcPr>
          <w:p w14:paraId="499A16B9"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физическое лицо;</w:t>
            </w:r>
          </w:p>
          <w:p w14:paraId="376698EA"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юридическое лицо;</w:t>
            </w:r>
          </w:p>
          <w:p w14:paraId="76051D73"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иностранная структура, без образования юридического лица</w:t>
            </w:r>
          </w:p>
        </w:tc>
      </w:tr>
      <w:tr w:rsidR="00853446" w:rsidRPr="000F1673" w14:paraId="5808630A" w14:textId="77777777" w:rsidTr="009A51C1">
        <w:trPr>
          <w:gridAfter w:val="1"/>
          <w:wAfter w:w="6" w:type="dxa"/>
        </w:trPr>
        <w:tc>
          <w:tcPr>
            <w:tcW w:w="1163" w:type="dxa"/>
          </w:tcPr>
          <w:p w14:paraId="03B05647"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EEAA2F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(краткое) наименование/ФИО Держателя</w:t>
            </w:r>
          </w:p>
        </w:tc>
        <w:tc>
          <w:tcPr>
            <w:tcW w:w="4536" w:type="dxa"/>
          </w:tcPr>
          <w:p w14:paraId="2A7B5213" w14:textId="77777777" w:rsidR="00853446" w:rsidRPr="000F1673" w:rsidRDefault="00853446" w:rsidP="009A51C1">
            <w:pPr>
              <w:pStyle w:val="a6"/>
              <w:tabs>
                <w:tab w:val="left" w:pos="67"/>
                <w:tab w:val="left" w:pos="607"/>
                <w:tab w:val="left" w:pos="1134"/>
                <w:tab w:val="left" w:pos="2160"/>
                <w:tab w:val="left" w:pos="9356"/>
              </w:tabs>
              <w:spacing w:before="0"/>
              <w:ind w:left="607" w:right="-1"/>
              <w:jc w:val="both"/>
              <w:rPr>
                <w:rFonts w:ascii="Verdana" w:hAnsi="Verdana" w:cs="Times New Roman"/>
                <w:sz w:val="18"/>
                <w:szCs w:val="18"/>
              </w:rPr>
            </w:pPr>
          </w:p>
        </w:tc>
      </w:tr>
      <w:tr w:rsidR="00853446" w:rsidRPr="000F1673" w14:paraId="4EB20840" w14:textId="77777777" w:rsidTr="009A51C1">
        <w:trPr>
          <w:gridAfter w:val="1"/>
          <w:wAfter w:w="6" w:type="dxa"/>
        </w:trPr>
        <w:tc>
          <w:tcPr>
            <w:tcW w:w="1163" w:type="dxa"/>
          </w:tcPr>
          <w:p w14:paraId="54CC630E"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000E38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Адрес электронной почты для направления уведомлений (e-mail)</w:t>
            </w:r>
          </w:p>
        </w:tc>
        <w:tc>
          <w:tcPr>
            <w:tcW w:w="4536" w:type="dxa"/>
          </w:tcPr>
          <w:p w14:paraId="7D26A5C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3037A356" w14:textId="77777777" w:rsidTr="009A51C1">
        <w:trPr>
          <w:gridAfter w:val="1"/>
          <w:wAfter w:w="6" w:type="dxa"/>
        </w:trPr>
        <w:tc>
          <w:tcPr>
            <w:tcW w:w="1163" w:type="dxa"/>
          </w:tcPr>
          <w:p w14:paraId="1EF353F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7EA21D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lang w:val="en-US"/>
              </w:rPr>
            </w:pPr>
            <w:r w:rsidRPr="000F1673">
              <w:rPr>
                <w:rFonts w:ascii="Verdana" w:hAnsi="Verdana" w:cs="Times New Roman"/>
                <w:sz w:val="18"/>
                <w:szCs w:val="18"/>
              </w:rPr>
              <w:t>Контактный телефон</w:t>
            </w:r>
          </w:p>
        </w:tc>
        <w:tc>
          <w:tcPr>
            <w:tcW w:w="4536" w:type="dxa"/>
          </w:tcPr>
          <w:p w14:paraId="6C205A5D"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8(727) 339 43 98</w:t>
            </w:r>
          </w:p>
        </w:tc>
      </w:tr>
      <w:tr w:rsidR="00853446" w:rsidRPr="000F1673" w14:paraId="51D3D76C" w14:textId="77777777" w:rsidTr="009A51C1">
        <w:tc>
          <w:tcPr>
            <w:tcW w:w="9532" w:type="dxa"/>
            <w:gridSpan w:val="4"/>
          </w:tcPr>
          <w:p w14:paraId="6181F654" w14:textId="77777777" w:rsidR="00853446" w:rsidRPr="000F1673" w:rsidRDefault="00853446" w:rsidP="009A51C1">
            <w:pPr>
              <w:tabs>
                <w:tab w:val="left" w:pos="1134"/>
                <w:tab w:val="left" w:pos="2160"/>
                <w:tab w:val="left" w:pos="9356"/>
              </w:tabs>
              <w:ind w:right="-1"/>
              <w:jc w:val="both"/>
              <w:rPr>
                <w:rFonts w:ascii="Verdana" w:hAnsi="Verdana" w:cs="Times New Roman"/>
                <w:b/>
                <w:sz w:val="18"/>
                <w:szCs w:val="18"/>
              </w:rPr>
            </w:pPr>
            <w:r w:rsidRPr="000F1673">
              <w:rPr>
                <w:rFonts w:ascii="Verdana" w:hAnsi="Verdana" w:cs="Times New Roman"/>
                <w:b/>
                <w:sz w:val="18"/>
                <w:szCs w:val="18"/>
              </w:rPr>
              <w:t>Информация о номинальном держателе (иностранном номинальном держателе), осуществляющем учет прав на ценные бумаги</w:t>
            </w:r>
          </w:p>
        </w:tc>
      </w:tr>
      <w:tr w:rsidR="00853446" w:rsidRPr="000F1673" w14:paraId="492C2FA4" w14:textId="77777777" w:rsidTr="009A51C1">
        <w:trPr>
          <w:gridAfter w:val="1"/>
          <w:wAfter w:w="6" w:type="dxa"/>
        </w:trPr>
        <w:tc>
          <w:tcPr>
            <w:tcW w:w="1163" w:type="dxa"/>
          </w:tcPr>
          <w:p w14:paraId="46FC1B1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50A7CE18"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509A43E9"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Акционерное общество «Центральный Депозитарий ценных бумаг»</w:t>
            </w:r>
          </w:p>
        </w:tc>
      </w:tr>
      <w:tr w:rsidR="00853446" w:rsidRPr="000F1673" w14:paraId="27E6EB91" w14:textId="77777777" w:rsidTr="009A51C1">
        <w:tc>
          <w:tcPr>
            <w:tcW w:w="9532" w:type="dxa"/>
            <w:gridSpan w:val="4"/>
          </w:tcPr>
          <w:p w14:paraId="3F2C72EE" w14:textId="77777777" w:rsidR="00853446" w:rsidRPr="000F1673" w:rsidRDefault="00853446" w:rsidP="000F1673">
            <w:pPr>
              <w:tabs>
                <w:tab w:val="left" w:pos="1134"/>
                <w:tab w:val="left" w:pos="2160"/>
                <w:tab w:val="left" w:pos="9356"/>
              </w:tabs>
              <w:spacing w:after="0"/>
              <w:jc w:val="both"/>
              <w:rPr>
                <w:rFonts w:ascii="Verdana" w:hAnsi="Verdana" w:cs="Times New Roman"/>
                <w:b/>
                <w:sz w:val="18"/>
                <w:szCs w:val="18"/>
              </w:rPr>
            </w:pPr>
            <w:r w:rsidRPr="000F1673">
              <w:rPr>
                <w:rFonts w:ascii="Verdana" w:hAnsi="Verdana" w:cs="Times New Roman"/>
                <w:b/>
                <w:sz w:val="18"/>
                <w:szCs w:val="18"/>
              </w:rPr>
              <w:t>Информация о вышестоящих Номинальных держателях (Иностранных номинальных держателях)</w:t>
            </w:r>
          </w:p>
          <w:p w14:paraId="2741F1D3" w14:textId="77777777" w:rsidR="00853446" w:rsidRPr="000F1673" w:rsidRDefault="00853446" w:rsidP="000F1673">
            <w:pPr>
              <w:tabs>
                <w:tab w:val="left" w:pos="1134"/>
                <w:tab w:val="left" w:pos="2160"/>
                <w:tab w:val="left" w:pos="9356"/>
              </w:tabs>
              <w:spacing w:after="0"/>
              <w:jc w:val="both"/>
              <w:rPr>
                <w:rFonts w:ascii="Verdana" w:hAnsi="Verdana" w:cs="Times New Roman"/>
                <w:i/>
                <w:sz w:val="18"/>
                <w:szCs w:val="18"/>
              </w:rPr>
            </w:pPr>
            <w:r w:rsidRPr="000F1673">
              <w:rPr>
                <w:rFonts w:ascii="Verdana" w:hAnsi="Verdana" w:cs="Times New Roman"/>
                <w:i/>
                <w:sz w:val="18"/>
                <w:szCs w:val="18"/>
              </w:rPr>
              <w:t xml:space="preserve">(повторяющийся блок для каждого номинального держателя (иностранного номинального </w:t>
            </w:r>
            <w:r w:rsidRPr="000F1673">
              <w:rPr>
                <w:rFonts w:ascii="Verdana" w:hAnsi="Verdana" w:cs="Times New Roman"/>
                <w:i/>
                <w:sz w:val="18"/>
                <w:szCs w:val="18"/>
              </w:rPr>
              <w:lastRenderedPageBreak/>
              <w:t>держателя)</w:t>
            </w:r>
          </w:p>
        </w:tc>
      </w:tr>
      <w:tr w:rsidR="00853446" w:rsidRPr="000F1673" w14:paraId="708266E4" w14:textId="77777777" w:rsidTr="009A51C1">
        <w:trPr>
          <w:gridAfter w:val="1"/>
          <w:wAfter w:w="6" w:type="dxa"/>
        </w:trPr>
        <w:tc>
          <w:tcPr>
            <w:tcW w:w="1163" w:type="dxa"/>
          </w:tcPr>
          <w:p w14:paraId="60E7F131"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D1CC4A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13B060E8"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2E433C1C" w14:textId="77777777" w:rsidTr="009A51C1">
        <w:tc>
          <w:tcPr>
            <w:tcW w:w="9532" w:type="dxa"/>
            <w:gridSpan w:val="4"/>
          </w:tcPr>
          <w:p w14:paraId="55B22506"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 xml:space="preserve">При предоставлении </w:t>
            </w:r>
            <w:r w:rsidR="000F1673">
              <w:rPr>
                <w:rFonts w:ascii="Verdana" w:hAnsi="Verdana" w:cs="Times New Roman"/>
                <w:b/>
                <w:sz w:val="18"/>
                <w:szCs w:val="18"/>
              </w:rPr>
              <w:t xml:space="preserve">ранее </w:t>
            </w:r>
            <w:r w:rsidRPr="000F1673">
              <w:rPr>
                <w:rFonts w:ascii="Verdana" w:hAnsi="Verdana" w:cs="Times New Roman"/>
                <w:b/>
                <w:sz w:val="18"/>
                <w:szCs w:val="18"/>
              </w:rPr>
              <w:t>документов, идентифицирующих Держателя</w:t>
            </w:r>
          </w:p>
        </w:tc>
      </w:tr>
      <w:tr w:rsidR="00853446" w:rsidRPr="000F1673" w14:paraId="7B14B0C9" w14:textId="77777777" w:rsidTr="009A51C1">
        <w:trPr>
          <w:gridAfter w:val="1"/>
          <w:wAfter w:w="6" w:type="dxa"/>
        </w:trPr>
        <w:tc>
          <w:tcPr>
            <w:tcW w:w="1163" w:type="dxa"/>
          </w:tcPr>
          <w:p w14:paraId="6465CB59"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036F29E"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Изменения в предоставленных ранее в </w:t>
            </w:r>
            <w:r w:rsidR="000F1673" w:rsidRPr="000F1673">
              <w:rPr>
                <w:rFonts w:ascii="Verdana" w:hAnsi="Verdana" w:cs="Times New Roman"/>
                <w:sz w:val="18"/>
                <w:szCs w:val="18"/>
              </w:rPr>
              <w:t>ИНФИНИТУМ</w:t>
            </w:r>
            <w:r w:rsidRPr="000F1673">
              <w:rPr>
                <w:rFonts w:ascii="Verdana" w:hAnsi="Verdana" w:cs="Times New Roman"/>
                <w:sz w:val="18"/>
                <w:szCs w:val="18"/>
              </w:rPr>
              <w:t xml:space="preserve"> документах, идентифицирующих Держателя, в том числе в соответствующих Анкетах, (а также в сведениях, содержащихся в них), отсутствуют</w:t>
            </w:r>
            <w:r w:rsidRPr="000F1673" w:rsidDel="00B123D7">
              <w:rPr>
                <w:rFonts w:ascii="Verdana" w:hAnsi="Verdana" w:cs="Times New Roman"/>
                <w:sz w:val="18"/>
                <w:szCs w:val="18"/>
              </w:rPr>
              <w:t xml:space="preserve"> </w:t>
            </w:r>
          </w:p>
        </w:tc>
        <w:tc>
          <w:tcPr>
            <w:tcW w:w="4536" w:type="dxa"/>
          </w:tcPr>
          <w:p w14:paraId="470676B5" w14:textId="77777777" w:rsidR="00853446" w:rsidRPr="000F1673" w:rsidRDefault="00853446" w:rsidP="00853446">
            <w:pPr>
              <w:pStyle w:val="a6"/>
              <w:numPr>
                <w:ilvl w:val="0"/>
                <w:numId w:val="1"/>
              </w:numPr>
              <w:tabs>
                <w:tab w:val="left" w:pos="67"/>
                <w:tab w:val="left" w:pos="1134"/>
                <w:tab w:val="left" w:pos="2160"/>
                <w:tab w:val="left" w:pos="9356"/>
              </w:tabs>
              <w:spacing w:before="0" w:after="0" w:line="240" w:lineRule="auto"/>
              <w:ind w:left="454" w:right="-1" w:hanging="454"/>
              <w:jc w:val="both"/>
              <w:rPr>
                <w:rFonts w:ascii="Verdana" w:hAnsi="Verdana" w:cs="Times New Roman"/>
                <w:sz w:val="18"/>
                <w:szCs w:val="18"/>
              </w:rPr>
            </w:pPr>
            <w:r w:rsidRPr="000F1673">
              <w:rPr>
                <w:rFonts w:ascii="Verdana" w:hAnsi="Verdana" w:cs="Times New Roman"/>
                <w:sz w:val="18"/>
                <w:szCs w:val="18"/>
              </w:rPr>
              <w:t>ДА</w:t>
            </w:r>
          </w:p>
          <w:p w14:paraId="5E04D964"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1623B683" w14:textId="77777777" w:rsidTr="009A51C1">
        <w:tc>
          <w:tcPr>
            <w:tcW w:w="9532" w:type="dxa"/>
            <w:gridSpan w:val="4"/>
          </w:tcPr>
          <w:p w14:paraId="63CEF897" w14:textId="77777777" w:rsidR="00853446" w:rsidRPr="000F1673" w:rsidRDefault="00853446" w:rsidP="009A51C1">
            <w:pPr>
              <w:tabs>
                <w:tab w:val="left" w:pos="67"/>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Держатель является иностранной структурой, относящейся к схемам коллективного инвестирования</w:t>
            </w:r>
            <w:r w:rsidRPr="000F1673" w:rsidDel="00B94675">
              <w:rPr>
                <w:rFonts w:ascii="Verdana" w:hAnsi="Verdana" w:cs="Times New Roman"/>
                <w:b/>
                <w:sz w:val="18"/>
                <w:szCs w:val="18"/>
              </w:rPr>
              <w:t xml:space="preserve"> </w:t>
            </w:r>
          </w:p>
        </w:tc>
      </w:tr>
      <w:tr w:rsidR="00853446" w:rsidRPr="000F1673" w14:paraId="0038D31E" w14:textId="77777777" w:rsidTr="009A51C1">
        <w:trPr>
          <w:gridAfter w:val="1"/>
          <w:wAfter w:w="6" w:type="dxa"/>
        </w:trPr>
        <w:tc>
          <w:tcPr>
            <w:tcW w:w="1163" w:type="dxa"/>
          </w:tcPr>
          <w:p w14:paraId="731D8A84"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F57DC5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Возможные значения</w:t>
            </w:r>
          </w:p>
        </w:tc>
        <w:tc>
          <w:tcPr>
            <w:tcW w:w="4536" w:type="dxa"/>
          </w:tcPr>
          <w:p w14:paraId="78ADEA12" w14:textId="77777777" w:rsidR="00853446" w:rsidRPr="000F1673" w:rsidRDefault="00853446" w:rsidP="00853446">
            <w:pPr>
              <w:pStyle w:val="a6"/>
              <w:numPr>
                <w:ilvl w:val="0"/>
                <w:numId w:val="1"/>
              </w:numPr>
              <w:tabs>
                <w:tab w:val="left" w:pos="67"/>
                <w:tab w:val="left" w:pos="1134"/>
                <w:tab w:val="left" w:pos="2160"/>
                <w:tab w:val="left" w:pos="9356"/>
              </w:tabs>
              <w:spacing w:before="0"/>
              <w:ind w:left="454" w:right="-1" w:hanging="454"/>
              <w:jc w:val="both"/>
              <w:rPr>
                <w:rFonts w:ascii="Verdana" w:hAnsi="Verdana" w:cs="Times New Roman"/>
                <w:sz w:val="18"/>
                <w:szCs w:val="18"/>
              </w:rPr>
            </w:pPr>
            <w:r w:rsidRPr="000F1673">
              <w:rPr>
                <w:rFonts w:ascii="Verdana" w:hAnsi="Verdana" w:cs="Times New Roman"/>
                <w:sz w:val="18"/>
                <w:szCs w:val="18"/>
              </w:rPr>
              <w:t>ДА</w:t>
            </w:r>
          </w:p>
          <w:p w14:paraId="42F9B245" w14:textId="77777777" w:rsidR="00853446" w:rsidRPr="000F1673" w:rsidRDefault="00853446" w:rsidP="006B6AC1">
            <w:pPr>
              <w:pStyle w:val="a6"/>
              <w:numPr>
                <w:ilvl w:val="0"/>
                <w:numId w:val="6"/>
              </w:numPr>
              <w:tabs>
                <w:tab w:val="left" w:pos="67"/>
                <w:tab w:val="left" w:pos="433"/>
                <w:tab w:val="left" w:pos="1134"/>
                <w:tab w:val="left" w:pos="2160"/>
                <w:tab w:val="left" w:pos="9356"/>
              </w:tabs>
              <w:spacing w:before="0"/>
              <w:ind w:left="858" w:right="-1" w:hanging="858"/>
              <w:jc w:val="both"/>
              <w:rPr>
                <w:rFonts w:ascii="Verdana" w:hAnsi="Verdana" w:cs="Times New Roman"/>
                <w:sz w:val="18"/>
                <w:szCs w:val="18"/>
              </w:rPr>
            </w:pPr>
            <w:r w:rsidRPr="000F1673">
              <w:rPr>
                <w:rFonts w:ascii="Verdana" w:hAnsi="Verdana" w:cs="Times New Roman"/>
                <w:sz w:val="18"/>
                <w:szCs w:val="18"/>
              </w:rPr>
              <w:t>НЕТ</w:t>
            </w:r>
          </w:p>
        </w:tc>
      </w:tr>
      <w:tr w:rsidR="00853446" w:rsidRPr="000F1673" w14:paraId="0A92B068" w14:textId="77777777" w:rsidTr="009A51C1">
        <w:tc>
          <w:tcPr>
            <w:tcW w:w="9532" w:type="dxa"/>
            <w:gridSpan w:val="4"/>
          </w:tcPr>
          <w:p w14:paraId="1F07D568" w14:textId="77777777" w:rsidR="00853446" w:rsidRPr="000F1673" w:rsidRDefault="00853446" w:rsidP="002A472E">
            <w:pPr>
              <w:tabs>
                <w:tab w:val="left" w:pos="1134"/>
                <w:tab w:val="left" w:pos="2160"/>
                <w:tab w:val="left" w:pos="9356"/>
              </w:tabs>
              <w:ind w:right="-1"/>
              <w:jc w:val="both"/>
              <w:rPr>
                <w:rFonts w:ascii="Verdana" w:hAnsi="Verdana" w:cs="Times New Roman"/>
                <w:i/>
                <w:sz w:val="18"/>
                <w:szCs w:val="18"/>
              </w:rPr>
            </w:pPr>
            <w:r w:rsidRPr="000F1673">
              <w:rPr>
                <w:rFonts w:ascii="Verdana" w:hAnsi="Verdana" w:cs="Times New Roman"/>
                <w:b/>
                <w:sz w:val="18"/>
                <w:szCs w:val="18"/>
              </w:rPr>
              <w:t xml:space="preserve">Сведения о реквизитах банковского счета в российских рублях, на который должны быть </w:t>
            </w:r>
            <w:r w:rsidR="002A472E">
              <w:rPr>
                <w:rFonts w:ascii="Verdana" w:hAnsi="Verdana" w:cs="Times New Roman"/>
                <w:b/>
                <w:sz w:val="18"/>
                <w:szCs w:val="18"/>
              </w:rPr>
              <w:t>перечислены</w:t>
            </w:r>
            <w:r w:rsidR="002A472E" w:rsidRPr="000F1673">
              <w:rPr>
                <w:rFonts w:ascii="Verdana" w:hAnsi="Verdana" w:cs="Times New Roman"/>
                <w:b/>
                <w:sz w:val="18"/>
                <w:szCs w:val="18"/>
              </w:rPr>
              <w:t xml:space="preserve"> </w:t>
            </w:r>
            <w:r w:rsidRPr="000F1673">
              <w:rPr>
                <w:rFonts w:ascii="Verdana" w:hAnsi="Verdana" w:cs="Times New Roman"/>
                <w:b/>
                <w:sz w:val="18"/>
                <w:szCs w:val="18"/>
              </w:rPr>
              <w:t xml:space="preserve">причитающиеся выплаты по ценным бумагам </w:t>
            </w:r>
          </w:p>
        </w:tc>
      </w:tr>
      <w:tr w:rsidR="00853446" w:rsidRPr="000F1673" w14:paraId="0686F12A" w14:textId="77777777" w:rsidTr="009A51C1">
        <w:trPr>
          <w:gridAfter w:val="1"/>
          <w:wAfter w:w="6" w:type="dxa"/>
        </w:trPr>
        <w:tc>
          <w:tcPr>
            <w:tcW w:w="1163" w:type="dxa"/>
          </w:tcPr>
          <w:p w14:paraId="38863B6E"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0A2C6E7" w14:textId="77777777" w:rsidR="009A51C1" w:rsidRPr="002A472E" w:rsidRDefault="009A51C1" w:rsidP="002A472E">
            <w:pPr>
              <w:pStyle w:val="Default"/>
              <w:jc w:val="both"/>
              <w:rPr>
                <w:rFonts w:ascii="Verdana" w:hAnsi="Verdana"/>
                <w:color w:val="auto"/>
                <w:sz w:val="18"/>
                <w:szCs w:val="18"/>
              </w:rPr>
            </w:pPr>
            <w:r w:rsidRPr="002A472E">
              <w:rPr>
                <w:rFonts w:ascii="Verdana" w:hAnsi="Verdana"/>
                <w:color w:val="auto"/>
                <w:sz w:val="18"/>
                <w:szCs w:val="18"/>
              </w:rPr>
              <w:t xml:space="preserve">Получатель/владелец счета /ФИО, наименование: </w:t>
            </w:r>
          </w:p>
          <w:p w14:paraId="4FB53A86" w14:textId="77777777" w:rsidR="009A51C1" w:rsidRDefault="009A51C1" w:rsidP="002A472E">
            <w:pPr>
              <w:tabs>
                <w:tab w:val="left" w:pos="1134"/>
                <w:tab w:val="left" w:pos="2160"/>
                <w:tab w:val="left" w:pos="9356"/>
              </w:tabs>
              <w:spacing w:after="0" w:line="240" w:lineRule="auto"/>
              <w:jc w:val="both"/>
              <w:rPr>
                <w:rFonts w:ascii="Verdana" w:hAnsi="Verdana" w:cs="Times New Roman"/>
                <w:sz w:val="18"/>
                <w:szCs w:val="18"/>
              </w:rPr>
            </w:pPr>
          </w:p>
          <w:p w14:paraId="7692FFC4" w14:textId="77777777" w:rsidR="009A51C1"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ИНН получателя</w:t>
            </w:r>
          </w:p>
          <w:p w14:paraId="006B0149"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241D0365"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получателя</w:t>
            </w:r>
          </w:p>
          <w:p w14:paraId="0818042D"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1C64E018"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типа «С»</w:t>
            </w:r>
          </w:p>
          <w:p w14:paraId="64F5BB37"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421C21E8" w14:textId="77777777" w:rsid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Наименование </w:t>
            </w:r>
            <w:r w:rsidR="009A51C1">
              <w:rPr>
                <w:rFonts w:ascii="Verdana" w:hAnsi="Verdana" w:cs="Times New Roman"/>
                <w:sz w:val="18"/>
                <w:szCs w:val="18"/>
              </w:rPr>
              <w:t>б</w:t>
            </w:r>
            <w:r w:rsidRPr="005A1346">
              <w:rPr>
                <w:rFonts w:ascii="Verdana" w:hAnsi="Verdana" w:cs="Times New Roman"/>
                <w:sz w:val="18"/>
                <w:szCs w:val="18"/>
              </w:rPr>
              <w:t xml:space="preserve">анка </w:t>
            </w:r>
            <w:r w:rsidR="009A51C1">
              <w:rPr>
                <w:rFonts w:ascii="Verdana" w:hAnsi="Verdana" w:cs="Times New Roman"/>
                <w:sz w:val="18"/>
                <w:szCs w:val="18"/>
              </w:rPr>
              <w:t>п</w:t>
            </w:r>
            <w:r w:rsidRPr="005A1346">
              <w:rPr>
                <w:rFonts w:ascii="Verdana" w:hAnsi="Verdana" w:cs="Times New Roman"/>
                <w:sz w:val="18"/>
                <w:szCs w:val="18"/>
              </w:rPr>
              <w:t xml:space="preserve">олучателя </w:t>
            </w:r>
          </w:p>
          <w:p w14:paraId="4C4D993F" w14:textId="77777777" w:rsidR="002A472E" w:rsidRPr="005A1346"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57FCE92A" w14:textId="77777777" w:rsidR="002A472E"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БИК банка </w:t>
            </w:r>
          </w:p>
          <w:p w14:paraId="1C89E3F3" w14:textId="77777777" w:rsidR="00853446" w:rsidRP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p>
          <w:p w14:paraId="70FAA622" w14:textId="77777777" w:rsidR="008534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Номер корреспондентского счета банка </w:t>
            </w:r>
          </w:p>
          <w:p w14:paraId="5AC463C8" w14:textId="77777777" w:rsidR="002A472E" w:rsidRPr="005A1346" w:rsidRDefault="002A472E" w:rsidP="005A1346">
            <w:pPr>
              <w:tabs>
                <w:tab w:val="left" w:pos="1134"/>
                <w:tab w:val="left" w:pos="2160"/>
                <w:tab w:val="left" w:pos="9356"/>
              </w:tabs>
              <w:spacing w:after="0"/>
              <w:jc w:val="both"/>
              <w:rPr>
                <w:rFonts w:ascii="Verdana" w:hAnsi="Verdana" w:cs="Times New Roman"/>
                <w:sz w:val="18"/>
                <w:szCs w:val="18"/>
              </w:rPr>
            </w:pPr>
          </w:p>
          <w:p w14:paraId="3B34CC31" w14:textId="77777777" w:rsidR="00853446" w:rsidRPr="005A1346" w:rsidRDefault="00853446" w:rsidP="005A1346">
            <w:pPr>
              <w:tabs>
                <w:tab w:val="left" w:pos="1134"/>
                <w:tab w:val="left" w:pos="2160"/>
                <w:tab w:val="left" w:pos="9356"/>
              </w:tabs>
              <w:ind w:right="-1"/>
              <w:jc w:val="both"/>
              <w:rPr>
                <w:rFonts w:ascii="Verdana" w:hAnsi="Verdana" w:cs="Times New Roman"/>
                <w:sz w:val="18"/>
                <w:szCs w:val="18"/>
              </w:rPr>
            </w:pPr>
          </w:p>
        </w:tc>
        <w:tc>
          <w:tcPr>
            <w:tcW w:w="4536" w:type="dxa"/>
          </w:tcPr>
          <w:p w14:paraId="738A5A26" w14:textId="77777777" w:rsidR="009A51C1" w:rsidRDefault="009A51C1" w:rsidP="002A472E">
            <w:pPr>
              <w:tabs>
                <w:tab w:val="left" w:pos="1134"/>
                <w:tab w:val="left" w:pos="2160"/>
                <w:tab w:val="left" w:pos="9356"/>
              </w:tabs>
              <w:spacing w:after="0"/>
              <w:jc w:val="both"/>
              <w:rPr>
                <w:rFonts w:ascii="Verdana" w:hAnsi="Verdana" w:cs="Times New Roman"/>
                <w:sz w:val="18"/>
                <w:szCs w:val="18"/>
              </w:rPr>
            </w:pPr>
          </w:p>
          <w:p w14:paraId="1DB168A8" w14:textId="77777777" w:rsidR="00853446" w:rsidRDefault="009A51C1"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3A08AA75" w14:textId="77777777" w:rsidR="009A51C1"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79801188"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12D961A"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0CE43B7D"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2ACAEE4C"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624A2D0" w14:textId="77777777" w:rsidR="002A472E" w:rsidRPr="000F1673"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tc>
      </w:tr>
    </w:tbl>
    <w:p w14:paraId="01DE8572"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0B207D5"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8E350AB" w14:textId="77777777" w:rsidR="00853446" w:rsidRPr="000F1673" w:rsidRDefault="00853446" w:rsidP="00853446">
      <w:pPr>
        <w:tabs>
          <w:tab w:val="left" w:pos="1134"/>
          <w:tab w:val="left" w:pos="9356"/>
        </w:tabs>
        <w:spacing w:after="0" w:line="240" w:lineRule="auto"/>
        <w:ind w:right="-1"/>
        <w:jc w:val="both"/>
        <w:rPr>
          <w:rFonts w:ascii="Verdana" w:eastAsia="Calibri" w:hAnsi="Verdana" w:cs="Times New Roman"/>
          <w:sz w:val="18"/>
          <w:szCs w:val="18"/>
        </w:rPr>
      </w:pPr>
      <w:r w:rsidRPr="000F1673">
        <w:rPr>
          <w:rFonts w:ascii="Verdana" w:eastAsia="Calibri" w:hAnsi="Verdana" w:cs="Times New Roman"/>
          <w:sz w:val="18"/>
          <w:szCs w:val="18"/>
        </w:rPr>
        <w:t>Перечень прилагаемых документов:</w:t>
      </w:r>
    </w:p>
    <w:p w14:paraId="239A9C3F" w14:textId="77777777"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sz w:val="18"/>
          <w:szCs w:val="18"/>
        </w:rPr>
      </w:pPr>
      <w:r w:rsidRPr="006B6AC1">
        <w:rPr>
          <w:rFonts w:ascii="Verdana" w:eastAsia="Calibri" w:hAnsi="Verdana" w:cs="Times New Roman"/>
          <w:sz w:val="18"/>
          <w:szCs w:val="18"/>
        </w:rPr>
        <w:t xml:space="preserve">Выписка с брокерского счета держателя в АО «Halyk Finance» </w:t>
      </w:r>
      <w:r w:rsidRPr="006B6AC1">
        <w:rPr>
          <w:rFonts w:ascii="Verdana" w:eastAsia="Calibri" w:hAnsi="Verdana" w:cs="Times New Roman"/>
          <w:b/>
          <w:bCs/>
          <w:sz w:val="18"/>
          <w:szCs w:val="18"/>
        </w:rPr>
        <w:t>на дату 01.03.2022 года</w:t>
      </w:r>
    </w:p>
    <w:p w14:paraId="7D68D47B" w14:textId="02F93D6F"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b/>
          <w:bCs/>
          <w:sz w:val="18"/>
          <w:szCs w:val="18"/>
        </w:rPr>
      </w:pPr>
      <w:r w:rsidRPr="006B6AC1">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Отчет об истории лицевого счета за период </w:t>
      </w:r>
      <w:r w:rsidRPr="006B6AC1">
        <w:rPr>
          <w:rFonts w:ascii="Verdana" w:eastAsia="Calibri" w:hAnsi="Verdana" w:cs="Times New Roman"/>
          <w:b/>
          <w:bCs/>
          <w:sz w:val="18"/>
          <w:szCs w:val="18"/>
        </w:rPr>
        <w:t xml:space="preserve">с 01.03.2022 по </w:t>
      </w:r>
      <w:r w:rsidR="003F79DD">
        <w:rPr>
          <w:rFonts w:ascii="Verdana" w:eastAsia="Calibri" w:hAnsi="Verdana" w:cs="Times New Roman"/>
          <w:b/>
          <w:bCs/>
          <w:sz w:val="18"/>
          <w:szCs w:val="18"/>
        </w:rPr>
        <w:t>28</w:t>
      </w:r>
      <w:r w:rsidRPr="006B6AC1">
        <w:rPr>
          <w:rFonts w:ascii="Verdana" w:eastAsia="Calibri" w:hAnsi="Verdana" w:cs="Times New Roman"/>
          <w:b/>
          <w:bCs/>
          <w:sz w:val="18"/>
          <w:szCs w:val="18"/>
        </w:rPr>
        <w:t>.</w:t>
      </w:r>
      <w:r w:rsidR="00B36FD7">
        <w:rPr>
          <w:rFonts w:ascii="Verdana" w:eastAsia="Calibri" w:hAnsi="Verdana" w:cs="Times New Roman"/>
          <w:b/>
          <w:bCs/>
          <w:sz w:val="18"/>
          <w:szCs w:val="18"/>
        </w:rPr>
        <w:t>0</w:t>
      </w:r>
      <w:r w:rsidR="003F79DD">
        <w:rPr>
          <w:rFonts w:ascii="Verdana" w:eastAsia="Calibri" w:hAnsi="Verdana" w:cs="Times New Roman"/>
          <w:b/>
          <w:bCs/>
          <w:sz w:val="18"/>
          <w:szCs w:val="18"/>
        </w:rPr>
        <w:t>4</w:t>
      </w:r>
      <w:r w:rsidRPr="006B6AC1">
        <w:rPr>
          <w:rFonts w:ascii="Verdana" w:eastAsia="Calibri" w:hAnsi="Verdana" w:cs="Times New Roman"/>
          <w:b/>
          <w:bCs/>
          <w:sz w:val="18"/>
          <w:szCs w:val="18"/>
        </w:rPr>
        <w:t>.202</w:t>
      </w:r>
      <w:r w:rsidR="00B36FD7">
        <w:rPr>
          <w:rFonts w:ascii="Verdana" w:eastAsia="Calibri" w:hAnsi="Verdana" w:cs="Times New Roman"/>
          <w:b/>
          <w:bCs/>
          <w:sz w:val="18"/>
          <w:szCs w:val="18"/>
        </w:rPr>
        <w:t>5</w:t>
      </w:r>
      <w:r w:rsidRPr="006B6AC1">
        <w:rPr>
          <w:rFonts w:ascii="Verdana" w:eastAsia="Calibri" w:hAnsi="Verdana" w:cs="Times New Roman"/>
          <w:b/>
          <w:bCs/>
          <w:sz w:val="18"/>
          <w:szCs w:val="18"/>
        </w:rPr>
        <w:t xml:space="preserve">. </w:t>
      </w:r>
    </w:p>
    <w:p w14:paraId="39AC6A58" w14:textId="77777777" w:rsidR="00853446" w:rsidRPr="000F1673" w:rsidRDefault="00853446" w:rsidP="006B6AC1">
      <w:pPr>
        <w:pStyle w:val="a6"/>
        <w:tabs>
          <w:tab w:val="left" w:pos="1134"/>
          <w:tab w:val="left" w:pos="9356"/>
        </w:tabs>
        <w:spacing w:after="0" w:line="240" w:lineRule="auto"/>
        <w:ind w:right="-1"/>
        <w:jc w:val="both"/>
        <w:rPr>
          <w:rFonts w:ascii="Verdana" w:eastAsia="Calibri" w:hAnsi="Verdana" w:cs="Times New Roman"/>
          <w:sz w:val="18"/>
          <w:szCs w:val="18"/>
        </w:rPr>
      </w:pPr>
    </w:p>
    <w:p w14:paraId="26788EF5" w14:textId="77777777" w:rsidR="00853446" w:rsidRDefault="00853446" w:rsidP="006B6AC1">
      <w:pPr>
        <w:tabs>
          <w:tab w:val="left" w:pos="1134"/>
          <w:tab w:val="left" w:pos="9356"/>
        </w:tabs>
        <w:spacing w:after="0" w:line="240" w:lineRule="auto"/>
        <w:ind w:right="-1"/>
        <w:jc w:val="both"/>
        <w:rPr>
          <w:rFonts w:ascii="Verdana" w:eastAsia="Calibri" w:hAnsi="Verdana" w:cs="Times New Roman"/>
          <w:sz w:val="18"/>
          <w:szCs w:val="18"/>
        </w:rPr>
      </w:pPr>
    </w:p>
    <w:p w14:paraId="7A111070"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7BB084CE"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3DE3D73C"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8C4F123"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663AB79"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8B6200B"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DF80CBB"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500D2764"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23AD0FC8"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41432713" w14:textId="77777777" w:rsidR="006B6AC1" w:rsidRP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53446" w:rsidRPr="000F1673" w14:paraId="028AD30C" w14:textId="77777777" w:rsidTr="009A51C1">
        <w:tc>
          <w:tcPr>
            <w:tcW w:w="3546" w:type="dxa"/>
          </w:tcPr>
          <w:p w14:paraId="483EDF51"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___________________________</w:t>
            </w:r>
          </w:p>
          <w:p w14:paraId="2F09F0FB"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(должность</w:t>
            </w:r>
            <w:r w:rsidRPr="000F1673">
              <w:rPr>
                <w:rFonts w:ascii="Verdana" w:hAnsi="Verdana" w:cs="Times New Roman"/>
                <w:sz w:val="18"/>
                <w:szCs w:val="18"/>
                <w:lang w:val="en-US"/>
              </w:rPr>
              <w:t>/</w:t>
            </w:r>
            <w:r w:rsidRPr="000F1673">
              <w:rPr>
                <w:rFonts w:ascii="Verdana" w:hAnsi="Verdana" w:cs="Times New Roman"/>
                <w:sz w:val="18"/>
                <w:szCs w:val="18"/>
              </w:rPr>
              <w:t>ФИО)</w:t>
            </w:r>
          </w:p>
        </w:tc>
        <w:tc>
          <w:tcPr>
            <w:tcW w:w="2831" w:type="dxa"/>
          </w:tcPr>
          <w:p w14:paraId="2B6E9CC2"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w:t>
            </w:r>
          </w:p>
          <w:p w14:paraId="4D809492"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(подпись)</w:t>
            </w:r>
          </w:p>
        </w:tc>
        <w:tc>
          <w:tcPr>
            <w:tcW w:w="2553" w:type="dxa"/>
          </w:tcPr>
          <w:p w14:paraId="58D07390"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w:t>
            </w:r>
          </w:p>
          <w:p w14:paraId="4FEE42F0" w14:textId="77777777" w:rsidR="00853446" w:rsidRPr="000F1673" w:rsidRDefault="00853446" w:rsidP="006A4EC8">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(дата)</w:t>
            </w:r>
          </w:p>
        </w:tc>
      </w:tr>
    </w:tbl>
    <w:p w14:paraId="22CF2F61" w14:textId="77777777" w:rsidR="00853446" w:rsidRPr="006A6D85" w:rsidRDefault="00853446" w:rsidP="00A55709"/>
    <w:sectPr w:rsidR="00853446" w:rsidRPr="006A6D85" w:rsidSect="00A5570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D44E" w14:textId="77777777" w:rsidR="00CC749C" w:rsidRDefault="00CC749C" w:rsidP="00AA0171">
      <w:pPr>
        <w:spacing w:after="0" w:line="240" w:lineRule="auto"/>
      </w:pPr>
      <w:r>
        <w:separator/>
      </w:r>
    </w:p>
  </w:endnote>
  <w:endnote w:type="continuationSeparator" w:id="0">
    <w:p w14:paraId="6EDE3CD6" w14:textId="77777777" w:rsidR="00CC749C" w:rsidRDefault="00CC749C"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B476F" w14:textId="77777777" w:rsidR="00CC749C" w:rsidRDefault="00CC749C" w:rsidP="00AA0171">
      <w:pPr>
        <w:spacing w:after="0" w:line="240" w:lineRule="auto"/>
      </w:pPr>
      <w:r>
        <w:separator/>
      </w:r>
    </w:p>
  </w:footnote>
  <w:footnote w:type="continuationSeparator" w:id="0">
    <w:p w14:paraId="6BE40D5F" w14:textId="77777777" w:rsidR="00CC749C" w:rsidRDefault="00CC749C"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9CF"/>
    <w:multiLevelType w:val="hybridMultilevel"/>
    <w:tmpl w:val="07662246"/>
    <w:lvl w:ilvl="0" w:tplc="2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973F5"/>
    <w:multiLevelType w:val="hybridMultilevel"/>
    <w:tmpl w:val="02086ECC"/>
    <w:lvl w:ilvl="0" w:tplc="F2D478A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3144106">
    <w:abstractNumId w:val="5"/>
  </w:num>
  <w:num w:numId="2" w16cid:durableId="1411198608">
    <w:abstractNumId w:val="3"/>
  </w:num>
  <w:num w:numId="3" w16cid:durableId="38941992">
    <w:abstractNumId w:val="2"/>
  </w:num>
  <w:num w:numId="4" w16cid:durableId="1279020746">
    <w:abstractNumId w:val="4"/>
  </w:num>
  <w:num w:numId="5" w16cid:durableId="1165129577">
    <w:abstractNumId w:val="1"/>
  </w:num>
  <w:num w:numId="6" w16cid:durableId="609121371">
    <w:abstractNumId w:val="0"/>
  </w:num>
  <w:num w:numId="7" w16cid:durableId="309746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065D6"/>
    <w:rsid w:val="000C4551"/>
    <w:rsid w:val="000F1673"/>
    <w:rsid w:val="001003E1"/>
    <w:rsid w:val="001230AD"/>
    <w:rsid w:val="00182F79"/>
    <w:rsid w:val="001D11D1"/>
    <w:rsid w:val="002A472E"/>
    <w:rsid w:val="002B4B01"/>
    <w:rsid w:val="002B6CC6"/>
    <w:rsid w:val="00364548"/>
    <w:rsid w:val="003D376F"/>
    <w:rsid w:val="003E24A7"/>
    <w:rsid w:val="003F79DD"/>
    <w:rsid w:val="004B0769"/>
    <w:rsid w:val="004B3DE4"/>
    <w:rsid w:val="004C292D"/>
    <w:rsid w:val="00546DB4"/>
    <w:rsid w:val="005A1346"/>
    <w:rsid w:val="00635319"/>
    <w:rsid w:val="0066395E"/>
    <w:rsid w:val="00697A9A"/>
    <w:rsid w:val="006A4EC8"/>
    <w:rsid w:val="006B6AC1"/>
    <w:rsid w:val="006E4446"/>
    <w:rsid w:val="00704FFD"/>
    <w:rsid w:val="00725DF5"/>
    <w:rsid w:val="007832A3"/>
    <w:rsid w:val="007B282E"/>
    <w:rsid w:val="007D28BB"/>
    <w:rsid w:val="00853446"/>
    <w:rsid w:val="00876D47"/>
    <w:rsid w:val="008A1D3C"/>
    <w:rsid w:val="008C0A9C"/>
    <w:rsid w:val="00981AAB"/>
    <w:rsid w:val="009A51C1"/>
    <w:rsid w:val="00A55709"/>
    <w:rsid w:val="00A5623D"/>
    <w:rsid w:val="00A92979"/>
    <w:rsid w:val="00AA0171"/>
    <w:rsid w:val="00B36FD7"/>
    <w:rsid w:val="00B9583E"/>
    <w:rsid w:val="00BD02E2"/>
    <w:rsid w:val="00C21DC4"/>
    <w:rsid w:val="00C80715"/>
    <w:rsid w:val="00CC749C"/>
    <w:rsid w:val="00D214E2"/>
    <w:rsid w:val="00E822E9"/>
    <w:rsid w:val="00E90D97"/>
    <w:rsid w:val="00F1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2F05"/>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 w:type="paragraph" w:styleId="a9">
    <w:name w:val="No Spacing"/>
    <w:uiPriority w:val="1"/>
    <w:qFormat/>
    <w:rsid w:val="00853446"/>
    <w:pPr>
      <w:spacing w:after="0" w:line="240" w:lineRule="auto"/>
    </w:pPr>
  </w:style>
  <w:style w:type="character" w:styleId="aa">
    <w:name w:val="annotation reference"/>
    <w:basedOn w:val="a0"/>
    <w:uiPriority w:val="99"/>
    <w:semiHidden/>
    <w:unhideWhenUsed/>
    <w:rsid w:val="009A51C1"/>
    <w:rPr>
      <w:sz w:val="16"/>
      <w:szCs w:val="16"/>
    </w:rPr>
  </w:style>
  <w:style w:type="paragraph" w:styleId="ab">
    <w:name w:val="annotation text"/>
    <w:basedOn w:val="a"/>
    <w:link w:val="ac"/>
    <w:uiPriority w:val="99"/>
    <w:semiHidden/>
    <w:unhideWhenUsed/>
    <w:rsid w:val="009A51C1"/>
    <w:pPr>
      <w:spacing w:line="240" w:lineRule="auto"/>
    </w:pPr>
    <w:rPr>
      <w:sz w:val="20"/>
      <w:szCs w:val="20"/>
    </w:rPr>
  </w:style>
  <w:style w:type="character" w:customStyle="1" w:styleId="ac">
    <w:name w:val="Текст примечания Знак"/>
    <w:basedOn w:val="a0"/>
    <w:link w:val="ab"/>
    <w:uiPriority w:val="99"/>
    <w:semiHidden/>
    <w:rsid w:val="009A51C1"/>
    <w:rPr>
      <w:sz w:val="20"/>
      <w:szCs w:val="20"/>
    </w:rPr>
  </w:style>
  <w:style w:type="paragraph" w:styleId="ad">
    <w:name w:val="annotation subject"/>
    <w:basedOn w:val="ab"/>
    <w:next w:val="ab"/>
    <w:link w:val="ae"/>
    <w:uiPriority w:val="99"/>
    <w:semiHidden/>
    <w:unhideWhenUsed/>
    <w:rsid w:val="009A51C1"/>
    <w:rPr>
      <w:b/>
      <w:bCs/>
    </w:rPr>
  </w:style>
  <w:style w:type="character" w:customStyle="1" w:styleId="ae">
    <w:name w:val="Тема примечания Знак"/>
    <w:basedOn w:val="ac"/>
    <w:link w:val="ad"/>
    <w:uiPriority w:val="99"/>
    <w:semiHidden/>
    <w:rsid w:val="009A51C1"/>
    <w:rPr>
      <w:b/>
      <w:bCs/>
      <w:sz w:val="20"/>
      <w:szCs w:val="20"/>
    </w:rPr>
  </w:style>
  <w:style w:type="paragraph" w:styleId="af">
    <w:name w:val="Balloon Text"/>
    <w:basedOn w:val="a"/>
    <w:link w:val="af0"/>
    <w:uiPriority w:val="99"/>
    <w:semiHidden/>
    <w:unhideWhenUsed/>
    <w:rsid w:val="009A51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51C1"/>
    <w:rPr>
      <w:rFonts w:ascii="Tahoma" w:hAnsi="Tahoma" w:cs="Tahoma"/>
      <w:sz w:val="16"/>
      <w:szCs w:val="16"/>
    </w:rPr>
  </w:style>
  <w:style w:type="paragraph" w:customStyle="1" w:styleId="Default">
    <w:name w:val="Default"/>
    <w:rsid w:val="009A51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3655">
      <w:bodyDiv w:val="1"/>
      <w:marLeft w:val="0"/>
      <w:marRight w:val="0"/>
      <w:marTop w:val="0"/>
      <w:marBottom w:val="0"/>
      <w:divBdr>
        <w:top w:val="none" w:sz="0" w:space="0" w:color="auto"/>
        <w:left w:val="none" w:sz="0" w:space="0" w:color="auto"/>
        <w:bottom w:val="none" w:sz="0" w:space="0" w:color="auto"/>
        <w:right w:val="none" w:sz="0" w:space="0" w:color="auto"/>
      </w:divBdr>
    </w:div>
    <w:div w:id="947397534">
      <w:bodyDiv w:val="1"/>
      <w:marLeft w:val="0"/>
      <w:marRight w:val="0"/>
      <w:marTop w:val="0"/>
      <w:marBottom w:val="0"/>
      <w:divBdr>
        <w:top w:val="none" w:sz="0" w:space="0" w:color="auto"/>
        <w:left w:val="none" w:sz="0" w:space="0" w:color="auto"/>
        <w:bottom w:val="none" w:sz="0" w:space="0" w:color="auto"/>
        <w:right w:val="none" w:sz="0" w:space="0" w:color="auto"/>
      </w:divBdr>
    </w:div>
    <w:div w:id="18803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13</cp:revision>
  <dcterms:created xsi:type="dcterms:W3CDTF">2024-09-17T10:42:00Z</dcterms:created>
  <dcterms:modified xsi:type="dcterms:W3CDTF">2025-06-09T12:42:00Z</dcterms:modified>
</cp:coreProperties>
</file>